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45" w:rsidRPr="007329BC" w:rsidRDefault="00807B45" w:rsidP="00807B45">
      <w:pPr>
        <w:widowControl w:val="0"/>
        <w:ind w:firstLine="708"/>
        <w:jc w:val="both"/>
      </w:pPr>
      <w:r w:rsidRPr="007329BC">
        <w:t xml:space="preserve">Okulumuz </w:t>
      </w:r>
      <w:r>
        <w:t xml:space="preserve">32 derslik olarak 12.000m2 arazi üzerine inşa edilmiş 2014 yılında Necip Fazıl Kısakürek Anadolu İmam Hatip </w:t>
      </w:r>
      <w:proofErr w:type="gramStart"/>
      <w:r>
        <w:t>Lisesi  olarak</w:t>
      </w:r>
      <w:proofErr w:type="gramEnd"/>
      <w:r>
        <w:t xml:space="preserve"> eğitim öğretime açılmıştır Okulumuz adını üstat  şair Necip Fazıl Kısakürek’ten almıştır. Okulumuz yatılı ve gündüzlü öğrencilerle eğitim öğretime devam etmektedir</w:t>
      </w:r>
      <w:proofErr w:type="gramStart"/>
      <w:r>
        <w:t>.</w:t>
      </w:r>
      <w:r w:rsidRPr="007329BC">
        <w:t>.</w:t>
      </w:r>
      <w:proofErr w:type="gramEnd"/>
    </w:p>
    <w:p w:rsidR="00807B45" w:rsidRPr="007329BC" w:rsidRDefault="00807B45" w:rsidP="00807B45">
      <w:pPr>
        <w:widowControl w:val="0"/>
        <w:ind w:firstLine="708"/>
        <w:jc w:val="both"/>
      </w:pPr>
    </w:p>
    <w:p w:rsidR="00807B45" w:rsidRPr="007329BC" w:rsidRDefault="00807B45" w:rsidP="00807B45">
      <w:pPr>
        <w:widowControl w:val="0"/>
        <w:ind w:firstLine="708"/>
        <w:jc w:val="both"/>
      </w:pPr>
    </w:p>
    <w:p w:rsidR="00807B45" w:rsidRPr="007329BC" w:rsidRDefault="00807B45" w:rsidP="00807B45">
      <w:pPr>
        <w:widowControl w:val="0"/>
        <w:ind w:firstLine="708"/>
        <w:jc w:val="both"/>
      </w:pPr>
    </w:p>
    <w:p w:rsidR="00807B45" w:rsidRPr="007329BC" w:rsidRDefault="00807B45" w:rsidP="00807B45">
      <w:pPr>
        <w:widowControl w:val="0"/>
        <w:ind w:firstLine="708"/>
        <w:jc w:val="both"/>
      </w:pPr>
      <w:r>
        <w:t>Okulumuz yeni açılmış bir okul olmasına rağmen 2018 yılında Ağrı genelinde imam hatip liseleri arasında en fazla üniversiteye öğrenci kazandıran okul olmuştur. O</w:t>
      </w:r>
      <w:r w:rsidRPr="007329BC">
        <w:t xml:space="preserve">kulumuz ilk açıldığı günden beri yükselen grafiğiyle göz doldurmaktadır. </w:t>
      </w:r>
    </w:p>
    <w:p w:rsidR="009D65C6" w:rsidRDefault="009D65C6">
      <w:bookmarkStart w:id="0" w:name="_GoBack"/>
      <w:bookmarkEnd w:id="0"/>
    </w:p>
    <w:sectPr w:rsidR="009D65C6" w:rsidSect="00807B45">
      <w:pgSz w:w="12240" w:h="15840" w:code="1"/>
      <w:pgMar w:top="1417" w:right="1417" w:bottom="1417" w:left="1417" w:header="181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5"/>
    <w:rsid w:val="00290E55"/>
    <w:rsid w:val="002A7125"/>
    <w:rsid w:val="00807B45"/>
    <w:rsid w:val="009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2020-05-03T01:54:00Z</dcterms:created>
  <dcterms:modified xsi:type="dcterms:W3CDTF">2020-05-03T01:55:00Z</dcterms:modified>
</cp:coreProperties>
</file>